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>“学校大发展，我要干什么”</w:t>
      </w:r>
      <w:r>
        <w:rPr>
          <w:rFonts w:hint="eastAsia"/>
          <w:b/>
          <w:bCs/>
          <w:sz w:val="36"/>
          <w:szCs w:val="36"/>
          <w:lang w:eastAsia="zh-CN"/>
        </w:rPr>
        <w:t>大</w:t>
      </w:r>
      <w:r>
        <w:rPr>
          <w:rFonts w:hint="eastAsia"/>
          <w:b/>
          <w:bCs/>
          <w:sz w:val="36"/>
          <w:szCs w:val="36"/>
        </w:rPr>
        <w:t>讨论</w:t>
      </w:r>
      <w:r>
        <w:rPr>
          <w:rFonts w:hint="eastAsia"/>
          <w:b/>
          <w:bCs/>
          <w:sz w:val="36"/>
          <w:szCs w:val="36"/>
          <w:lang w:eastAsia="zh-CN"/>
        </w:rPr>
        <w:t>活动</w:t>
      </w:r>
      <w:r>
        <w:rPr>
          <w:rFonts w:hint="eastAsia"/>
          <w:b/>
          <w:bCs/>
          <w:sz w:val="36"/>
          <w:szCs w:val="36"/>
        </w:rPr>
        <w:t>发言材料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体育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学院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赵崇良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新时期、新任务、新担当。在校领导高层定位山东理工大学新时期稳步前进的宏观布局上，作为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每一名山东理工人都应主动为学校大发展贡献力量，认真完成本职工作同时也要主动承担责任，才能众人拾柴火焰高。结合自身情况在学校大发展时期，自我剖析和定位，实事求是针对我该干什么、存在不足和改进提升方向措施进行深刻剖析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一、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学校大发展，我该干什么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1、做好教学本职工作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教学放在工作首位，践行“爱学生、有学问、会传授、做榜样”十二字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要求</w:t>
      </w:r>
      <w:r>
        <w:rPr>
          <w:rFonts w:hint="eastAsia" w:ascii="宋体" w:hAnsi="宋体" w:eastAsia="宋体" w:cs="宋体"/>
          <w:sz w:val="28"/>
          <w:szCs w:val="28"/>
        </w:rPr>
        <w:t>，认真完成好课程教学，不断提升理论和技能水平，把握教学方法和规律，不断加强业务学习，多向优秀教师请教；关注学科和项目发展，及时更新学科理论认知，紧跟社会需求方向来培养学生，做好本科教学工作，为学校做好本科教育而努力。同时，还要具有创新意识、效率意识、进取精神、科学精神，并切实做到依法执教，努力使自己成为一个学习型、创新型教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2、加强科研，提升高度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高校教育不仅要将本科教学做好，还要置身于学科、学问，不断思考钻研，提升自身科研能力，作为青年教师，要沉得住气不断积累，善于学、善于思、善于问，多向优秀教师请教学习，合理安排教学与科研的时间上分配，有效利用课余时间。在学校大发展时期不松懈不掉队，争取早日有所成就，为学校和学院发展贡献一份薄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3、主动承担、乐于奉献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积极投身服务工作，主动承担相应任务，认真做好学校学院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安排</w:t>
      </w:r>
      <w:r>
        <w:rPr>
          <w:rFonts w:hint="eastAsia" w:ascii="宋体" w:hAnsi="宋体" w:eastAsia="宋体" w:cs="宋体"/>
          <w:sz w:val="28"/>
          <w:szCs w:val="28"/>
        </w:rPr>
        <w:t>的任务。作为体育专业教师，在做好专业教学同时，还要做好教学以外的相关工作，提升公共服务能力，传播体育文化正能量。生活中服务师生，从每一件小事做起，乐于奉献，进一步增强责任心和事业心。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4、树立良好师德师风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学高为师、德高为范。教学中做到热爱学生，能够树立良好的师德模范作用，从事和细节做起，朝向引导和培养有知识、有担当、有作为的大学生而努力。跨出校门半步，学高身正为本，维护山东理工大学教师形象，有肩负学校荣辱的责任心。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二、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自身存在的问题和不足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1、</w:t>
      </w:r>
      <w:r>
        <w:rPr>
          <w:rFonts w:hint="eastAsia" w:ascii="宋体" w:hAnsi="宋体" w:eastAsia="宋体" w:cs="宋体"/>
          <w:sz w:val="28"/>
          <w:szCs w:val="28"/>
        </w:rPr>
        <w:t>教学和班级管理上深入度不够，缺乏创新精神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专业业务知识掌握得不深不全，工作业务能力有待进一步加强。虽然有时也学习业务专业知识，但有些实用主义的思想，急用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现</w:t>
      </w:r>
      <w:r>
        <w:rPr>
          <w:rFonts w:hint="eastAsia" w:ascii="宋体" w:hAnsi="宋体" w:eastAsia="宋体" w:cs="宋体"/>
          <w:sz w:val="28"/>
          <w:szCs w:val="28"/>
        </w:rPr>
        <w:t>学，存在时紧时松的现象，造成学习内容不系统，不全面，不广泛，不深刻。教学中不能灵活运用一些手段来引导教学。作为班级导师，对学生的管理深入不够，引导手段和管理方法上比较死板，工作方法单一。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2、</w:t>
      </w:r>
      <w:r>
        <w:rPr>
          <w:rFonts w:hint="eastAsia" w:ascii="宋体" w:hAnsi="宋体" w:eastAsia="宋体" w:cs="宋体"/>
          <w:sz w:val="28"/>
          <w:szCs w:val="28"/>
        </w:rPr>
        <w:t>科研投入时间和精力不够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平时会以上课和其他事情为由心理上松懈，导致学习时断时续。学习时间规划不好，自我约束能力薄弱，没有形成良好的系统学习，不能很好的沉下心来钻研。在向优秀前辈请教学习方面不够主动，过多的依赖于学院以及学校科研学习交流会，没能很好利用身边的资源进行主动学习和提升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3、</w:t>
      </w:r>
      <w:r>
        <w:rPr>
          <w:rFonts w:hint="eastAsia" w:ascii="宋体" w:hAnsi="宋体" w:eastAsia="宋体" w:cs="宋体"/>
          <w:sz w:val="28"/>
          <w:szCs w:val="28"/>
        </w:rPr>
        <w:t>工作中缺乏主动精神、有拖延习惯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工作中习惯的去完成领导指派的任务，有些事情没指定到头上情况下没能做到主动分担。在完成一些工作的过程中，不注重工作效率，总是事到跟前才去下劲，虽然完成了一些工作，但整个过程浪费了很多的宝贵时间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三、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首先，思想上放松自己，缺乏积极主动的精神，做事情缺乏主动力，有被推着走的习惯，产生惰性心理。其次，与学生交流不够深入，从教学和学生管理两个方面，只满足于教好学、管好学生，只停留在与学生的表面交流上，而学生没有交心的谈，没能深入的去了解学生内心真实的需求。科研上缺乏耐心，想急于求成反而是自己迷失方向，产生浮躁心理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四、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今后的目标和改进措施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1、进一步加强理论和业务学习，多看多学，拓宽知识面。教学和班级管理既是一门学问也是一门艺术，以后注意改进工作态度和工作方式，关注学生主体需求和社会需求，多看课多向老教师请教，工作中多于同时交流学习探讨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2、设置学习规划，定好阶段目标，严格要求自己。合理利用课余时间，进入图书馆学习。多向前辈请教以及交流想法，学习科研知识和他们的优良习惯。制定读书计划，开拓视野丰富理论知识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3、工作中勇于承担，改进工作方法，合理规划时间，督促自己今日事今日毕。善于根据个人具体情况和自身工作特点，多从主观上找原因，多考虑自身原因，不断完善和提高自己，虚心向其他同志们学习，接受大家的批评和帮助，脚踏实地的开展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65B"/>
    <w:rsid w:val="00054DDF"/>
    <w:rsid w:val="001725F4"/>
    <w:rsid w:val="001D7770"/>
    <w:rsid w:val="002F550E"/>
    <w:rsid w:val="004C5EF1"/>
    <w:rsid w:val="004C5F1E"/>
    <w:rsid w:val="004D0135"/>
    <w:rsid w:val="00561B0B"/>
    <w:rsid w:val="00625872"/>
    <w:rsid w:val="006C53B4"/>
    <w:rsid w:val="007C0A8F"/>
    <w:rsid w:val="008C207C"/>
    <w:rsid w:val="00AD0B67"/>
    <w:rsid w:val="00C225E5"/>
    <w:rsid w:val="00C265C2"/>
    <w:rsid w:val="00CE3D24"/>
    <w:rsid w:val="00E2665B"/>
    <w:rsid w:val="00EE7C8C"/>
    <w:rsid w:val="00F0054C"/>
    <w:rsid w:val="00F70258"/>
    <w:rsid w:val="20504D22"/>
    <w:rsid w:val="3544013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266</Words>
  <Characters>1517</Characters>
  <Lines>12</Lines>
  <Paragraphs>3</Paragraphs>
  <ScaleCrop>false</ScaleCrop>
  <LinksUpToDate>false</LinksUpToDate>
  <CharactersWithSpaces>1780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2019-04-10T13:22:00Z</dcterms:created>
  <dc:creator>ZhaoChongLiang</dc:creator>
  <cp:lastModifiedBy>Administrator</cp:lastModifiedBy>
  <cp:lastPrinted>2019-04-11T03:17:00Z</cp:lastPrinted>
  <dcterms:modified xsi:type="dcterms:W3CDTF">2019-04-29T08:40:26Z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