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78" w:rsidRDefault="00233978" w:rsidP="00233978">
      <w:pPr>
        <w:spacing w:line="380" w:lineRule="exac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附件1</w:t>
      </w:r>
      <w:bookmarkStart w:id="0" w:name="_GoBack"/>
      <w:bookmarkEnd w:id="0"/>
    </w:p>
    <w:p w:rsidR="00233978" w:rsidRDefault="00233978" w:rsidP="00233978">
      <w:pPr>
        <w:spacing w:line="380" w:lineRule="exact"/>
        <w:ind w:firstLineChars="297" w:firstLine="1073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   </w:t>
      </w:r>
      <w:r>
        <w:rPr>
          <w:rFonts w:ascii="黑体" w:eastAsia="黑体" w:hAnsi="黑体" w:cs="黑体" w:hint="eastAsia"/>
          <w:b/>
          <w:sz w:val="36"/>
          <w:szCs w:val="36"/>
        </w:rPr>
        <w:t>体育学院班级导师考评学生打分量表</w:t>
      </w:r>
    </w:p>
    <w:p w:rsidR="00233978" w:rsidRDefault="00233978" w:rsidP="00233978">
      <w:pPr>
        <w:spacing w:line="380" w:lineRule="exact"/>
        <w:ind w:firstLine="420"/>
        <w:rPr>
          <w:rFonts w:hint="eastAsia"/>
          <w:b/>
          <w:bCs/>
          <w:szCs w:val="21"/>
        </w:rPr>
      </w:pPr>
    </w:p>
    <w:p w:rsidR="00233978" w:rsidRDefault="00233978" w:rsidP="00233978">
      <w:pPr>
        <w:spacing w:line="380" w:lineRule="exact"/>
        <w:rPr>
          <w:rFonts w:hint="eastAsia"/>
          <w:b/>
          <w:bCs/>
          <w:szCs w:val="21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班级：                                  导师姓名：                                     </w:t>
      </w:r>
    </w:p>
    <w:tbl>
      <w:tblPr>
        <w:tblpPr w:leftFromText="180" w:rightFromText="180" w:vertAnchor="text" w:horzAnchor="page" w:tblpXSpec="center" w:tblpY="13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863"/>
        <w:gridCol w:w="863"/>
        <w:gridCol w:w="4275"/>
      </w:tblGrid>
      <w:tr w:rsidR="00233978" w:rsidTr="00632D76">
        <w:trPr>
          <w:trHeight w:val="340"/>
          <w:jc w:val="center"/>
        </w:trPr>
        <w:tc>
          <w:tcPr>
            <w:tcW w:w="3528" w:type="dxa"/>
            <w:vMerge w:val="restart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  评  内  容</w:t>
            </w:r>
          </w:p>
        </w:tc>
        <w:tc>
          <w:tcPr>
            <w:tcW w:w="1726" w:type="dxa"/>
            <w:gridSpan w:val="2"/>
            <w:vAlign w:val="center"/>
          </w:tcPr>
          <w:p w:rsidR="00233978" w:rsidRDefault="00233978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是否完成</w:t>
            </w:r>
          </w:p>
        </w:tc>
        <w:tc>
          <w:tcPr>
            <w:tcW w:w="4275" w:type="dxa"/>
            <w:vMerge w:val="restart"/>
            <w:vAlign w:val="center"/>
          </w:tcPr>
          <w:p w:rsidR="00233978" w:rsidRDefault="00233978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完成效果情况打分（每项满分20分）</w:t>
            </w:r>
          </w:p>
        </w:tc>
      </w:tr>
      <w:tr w:rsidR="00233978" w:rsidTr="00632D76">
        <w:trPr>
          <w:trHeight w:val="340"/>
          <w:jc w:val="center"/>
        </w:trPr>
        <w:tc>
          <w:tcPr>
            <w:tcW w:w="3528" w:type="dxa"/>
            <w:vMerge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  <w:tc>
          <w:tcPr>
            <w:tcW w:w="4275" w:type="dxa"/>
            <w:vMerge/>
            <w:vAlign w:val="center"/>
          </w:tcPr>
          <w:p w:rsidR="00233978" w:rsidRDefault="00233978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33978" w:rsidTr="00632D76">
        <w:trPr>
          <w:trHeight w:val="738"/>
          <w:jc w:val="center"/>
        </w:trPr>
        <w:tc>
          <w:tcPr>
            <w:tcW w:w="3528" w:type="dxa"/>
            <w:vAlign w:val="center"/>
          </w:tcPr>
          <w:p w:rsidR="00233978" w:rsidRDefault="00233978" w:rsidP="00632D76">
            <w:pPr>
              <w:spacing w:line="3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1.积极组织、参加主题班会，每学期至少2次。</w:t>
            </w: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233978" w:rsidTr="00632D76">
        <w:trPr>
          <w:trHeight w:val="357"/>
          <w:jc w:val="center"/>
        </w:trPr>
        <w:tc>
          <w:tcPr>
            <w:tcW w:w="3528" w:type="dxa"/>
            <w:vAlign w:val="center"/>
          </w:tcPr>
          <w:p w:rsidR="00233978" w:rsidRDefault="00233978" w:rsidP="00632D76">
            <w:pPr>
              <w:spacing w:line="3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2.经常开展谈心谈话，每月至少找班级同学谈话2次。</w:t>
            </w: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233978" w:rsidTr="00632D76">
        <w:trPr>
          <w:trHeight w:val="479"/>
          <w:jc w:val="center"/>
        </w:trPr>
        <w:tc>
          <w:tcPr>
            <w:tcW w:w="3528" w:type="dxa"/>
            <w:vAlign w:val="center"/>
          </w:tcPr>
          <w:p w:rsidR="00233978" w:rsidRDefault="00233978" w:rsidP="00632D76">
            <w:pPr>
              <w:spacing w:line="3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3.经常深入学生宿舍，每月至少深入学生宿舍1次。</w:t>
            </w: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233978" w:rsidTr="00632D76">
        <w:trPr>
          <w:trHeight w:val="357"/>
          <w:jc w:val="center"/>
        </w:trPr>
        <w:tc>
          <w:tcPr>
            <w:tcW w:w="3528" w:type="dxa"/>
            <w:vAlign w:val="center"/>
          </w:tcPr>
          <w:p w:rsidR="00233978" w:rsidRDefault="00233978" w:rsidP="00632D76">
            <w:pPr>
              <w:spacing w:line="3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4.经常深入学生课堂，每月至少深入课堂听课1次。</w:t>
            </w: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233978" w:rsidTr="00632D76">
        <w:trPr>
          <w:trHeight w:val="483"/>
          <w:jc w:val="center"/>
        </w:trPr>
        <w:tc>
          <w:tcPr>
            <w:tcW w:w="3528" w:type="dxa"/>
            <w:vAlign w:val="center"/>
          </w:tcPr>
          <w:p w:rsidR="00233978" w:rsidRDefault="00233978" w:rsidP="00632D76">
            <w:pPr>
              <w:spacing w:line="3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5.能够通过面谈、网聊等多种形式与学生沟通交流，指导学生做好学业计划和职业发展规划。</w:t>
            </w: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275" w:type="dxa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233978" w:rsidTr="00632D76">
        <w:trPr>
          <w:trHeight w:val="716"/>
          <w:jc w:val="center"/>
        </w:trPr>
        <w:tc>
          <w:tcPr>
            <w:tcW w:w="3528" w:type="dxa"/>
            <w:vAlign w:val="center"/>
          </w:tcPr>
          <w:p w:rsidR="00233978" w:rsidRDefault="00233978" w:rsidP="00632D76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  分</w:t>
            </w:r>
          </w:p>
        </w:tc>
        <w:tc>
          <w:tcPr>
            <w:tcW w:w="6001" w:type="dxa"/>
            <w:gridSpan w:val="3"/>
            <w:vAlign w:val="center"/>
          </w:tcPr>
          <w:p w:rsidR="00233978" w:rsidRDefault="00233978" w:rsidP="00632D76">
            <w:pPr>
              <w:spacing w:line="38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</w:tbl>
    <w:p w:rsidR="00233978" w:rsidRDefault="00233978" w:rsidP="00233978">
      <w:pPr>
        <w:spacing w:line="380" w:lineRule="exact"/>
        <w:rPr>
          <w:rFonts w:ascii="仿宋_GB2312" w:eastAsia="仿宋_GB2312" w:hint="eastAsia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</w:t>
      </w:r>
    </w:p>
    <w:p w:rsidR="00233978" w:rsidRDefault="00233978" w:rsidP="00233978">
      <w:pPr>
        <w:spacing w:line="380" w:lineRule="exac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1、考评内容每一项最高分为20分，最低分为0分，满分为100分。先进行分项打分，分项打分完成后请计算总分。根据《体育学院班级导师工作实施细则》中第七条班级导师管理与考核之规定，将分数的70%计入总分。</w:t>
      </w:r>
    </w:p>
    <w:p w:rsidR="00233978" w:rsidRDefault="00233978" w:rsidP="00233978">
      <w:pPr>
        <w:spacing w:line="38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b/>
          <w:sz w:val="24"/>
        </w:rPr>
        <w:t>2、请在每一项考核内容后你认为合适的选项中打“√”，漏打、多打视</w:t>
      </w:r>
      <w:r>
        <w:rPr>
          <w:rFonts w:ascii="仿宋_GB2312" w:eastAsia="仿宋_GB2312" w:hint="eastAsia"/>
          <w:b/>
          <w:color w:val="000000"/>
          <w:sz w:val="24"/>
        </w:rPr>
        <w:t>为废票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1B601E" w:rsidRPr="00233978" w:rsidRDefault="001B601E"/>
    <w:sectPr w:rsidR="001B601E" w:rsidRPr="0023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C8" w:rsidRDefault="007C4CC8" w:rsidP="00233978">
      <w:r>
        <w:separator/>
      </w:r>
    </w:p>
  </w:endnote>
  <w:endnote w:type="continuationSeparator" w:id="0">
    <w:p w:rsidR="007C4CC8" w:rsidRDefault="007C4CC8" w:rsidP="0023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C8" w:rsidRDefault="007C4CC8" w:rsidP="00233978">
      <w:r>
        <w:separator/>
      </w:r>
    </w:p>
  </w:footnote>
  <w:footnote w:type="continuationSeparator" w:id="0">
    <w:p w:rsidR="007C4CC8" w:rsidRDefault="007C4CC8" w:rsidP="0023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B5"/>
    <w:rsid w:val="001B601E"/>
    <w:rsid w:val="00233978"/>
    <w:rsid w:val="00622AB5"/>
    <w:rsid w:val="007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6F7BB-394E-4406-921A-5905A2C8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志航</dc:creator>
  <cp:keywords/>
  <dc:description/>
  <cp:lastModifiedBy>裴 志航</cp:lastModifiedBy>
  <cp:revision>2</cp:revision>
  <dcterms:created xsi:type="dcterms:W3CDTF">2019-04-16T03:23:00Z</dcterms:created>
  <dcterms:modified xsi:type="dcterms:W3CDTF">2019-04-16T03:23:00Z</dcterms:modified>
</cp:coreProperties>
</file>